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C6835" w14:textId="77777777" w:rsidR="00344C0B" w:rsidRDefault="00344C0B" w:rsidP="00932BA1">
      <w:pPr>
        <w:pStyle w:val="a3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A27A5A3" wp14:editId="0CB19241">
            <wp:extent cx="5934075" cy="2724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03188" w14:textId="485AAEB0" w:rsidR="00932BA1" w:rsidRPr="001F593B" w:rsidRDefault="00932BA1" w:rsidP="00932BA1">
      <w:pPr>
        <w:pStyle w:val="a3"/>
        <w:jc w:val="center"/>
        <w:rPr>
          <w:b/>
          <w:bCs/>
        </w:rPr>
      </w:pPr>
      <w:bookmarkStart w:id="0" w:name="_GoBack"/>
      <w:bookmarkEnd w:id="0"/>
      <w:r w:rsidRPr="001F593B">
        <w:rPr>
          <w:b/>
          <w:bCs/>
        </w:rPr>
        <w:t>Всемирный день почки</w:t>
      </w:r>
    </w:p>
    <w:p w14:paraId="4F78E1F5" w14:textId="77777777" w:rsidR="00790449" w:rsidRPr="001F593B" w:rsidRDefault="00790449" w:rsidP="00B25965">
      <w:pPr>
        <w:pStyle w:val="a3"/>
        <w:ind w:firstLine="709"/>
        <w:jc w:val="both"/>
      </w:pPr>
      <w:r w:rsidRPr="001F593B">
        <w:rPr>
          <w:b/>
          <w:bCs/>
        </w:rPr>
        <w:t>Всемирный день почки</w:t>
      </w:r>
      <w:r w:rsidRPr="001F593B">
        <w:t xml:space="preserve"> (англ. </w:t>
      </w:r>
      <w:proofErr w:type="spellStart"/>
      <w:r w:rsidRPr="001F593B">
        <w:t>World</w:t>
      </w:r>
      <w:proofErr w:type="spellEnd"/>
      <w:r w:rsidRPr="001F593B">
        <w:t xml:space="preserve"> </w:t>
      </w:r>
      <w:proofErr w:type="spellStart"/>
      <w:r w:rsidRPr="001F593B">
        <w:t>Kidney</w:t>
      </w:r>
      <w:proofErr w:type="spellEnd"/>
      <w:r w:rsidRPr="001F593B">
        <w:t xml:space="preserve"> </w:t>
      </w:r>
      <w:proofErr w:type="spellStart"/>
      <w:r w:rsidRPr="001F593B">
        <w:t>Day</w:t>
      </w:r>
      <w:proofErr w:type="spellEnd"/>
      <w:r w:rsidRPr="001F593B">
        <w:t>) отмечается ежегодно во второй четверг марта, начиная с 2006 года. По сути, это глобальная информационно-просветительская кампания, направленная на повышение осведомленности о важности наших почек.</w:t>
      </w:r>
    </w:p>
    <w:p w14:paraId="6B814CA4" w14:textId="77777777" w:rsidR="00790449" w:rsidRPr="001F593B" w:rsidRDefault="00790449" w:rsidP="00A337C8">
      <w:pPr>
        <w:pStyle w:val="a3"/>
        <w:ind w:firstLine="709"/>
        <w:jc w:val="both"/>
      </w:pPr>
      <w:r w:rsidRPr="001F593B">
        <w:t>Учреждение, организация и ежегодное проведение этого Дня стали результатом совместных усилий Международного общества нефрологов и Международной федерации почечных фондов. Основной целью Дня почки эти некоммерческие организации обозначили – привлечение внимания международных и государственных организаций здравоохранения, а также политических структур, способных оказывать содействие развитию системы здравоохранения, к проблеме роста количества людей с заболеваниями почек.</w:t>
      </w:r>
    </w:p>
    <w:p w14:paraId="5A662B35" w14:textId="77777777" w:rsidR="00790449" w:rsidRPr="001F593B" w:rsidRDefault="00790449" w:rsidP="00A337C8">
      <w:pPr>
        <w:pStyle w:val="a3"/>
        <w:ind w:firstLine="709"/>
        <w:jc w:val="both"/>
      </w:pPr>
      <w:r w:rsidRPr="001F593B">
        <w:t xml:space="preserve">Среди задач Дня – обмен опытом специалистов в этой области медицины, развитие системы профилактики почечных заболеваний, модернизация и повышение качества лечения больных, разработка новых лекарственных препаратов и медицинской аппаратуры для оказания помощи больным и лечения </w:t>
      </w:r>
      <w:proofErr w:type="spellStart"/>
      <w:r w:rsidRPr="001F593B">
        <w:t>нефрологических</w:t>
      </w:r>
      <w:proofErr w:type="spellEnd"/>
      <w:r w:rsidRPr="001F593B">
        <w:t xml:space="preserve"> заболеваний.</w:t>
      </w:r>
    </w:p>
    <w:p w14:paraId="1C94855F" w14:textId="77777777" w:rsidR="00790449" w:rsidRPr="001F593B" w:rsidRDefault="00790449" w:rsidP="00BE2017">
      <w:pPr>
        <w:pStyle w:val="a3"/>
        <w:ind w:firstLine="709"/>
        <w:jc w:val="both"/>
      </w:pPr>
      <w:r w:rsidRPr="001F593B">
        <w:t xml:space="preserve">По данным ВОЗ и Международных </w:t>
      </w:r>
      <w:proofErr w:type="spellStart"/>
      <w:r w:rsidRPr="001F593B">
        <w:t>нефрологических</w:t>
      </w:r>
      <w:proofErr w:type="spellEnd"/>
      <w:r w:rsidRPr="001F593B">
        <w:t xml:space="preserve"> организаций и обществ, число больных с заболеваниями почечной системы сегодня составляет порядка 10% населения планеты, и эта цифра, к сожалению, растёт. В большинстве случаев речь идёт о тяжёлых хронических заболеваниях, которые часто заканчиваются летальным исходом, либо о заболеваниях, переходящих в категорию хронических.</w:t>
      </w:r>
    </w:p>
    <w:p w14:paraId="08CD3D52" w14:textId="77777777" w:rsidR="00790449" w:rsidRPr="001F593B" w:rsidRDefault="00790449" w:rsidP="00FD6490">
      <w:pPr>
        <w:pStyle w:val="a3"/>
        <w:ind w:firstLine="709"/>
        <w:jc w:val="both"/>
      </w:pPr>
      <w:r w:rsidRPr="001F593B">
        <w:t xml:space="preserve">Многие слышали о диагнозе «острая почечная недостаточность» и «хроническая почечная недостаточность», однако мало кто знает о том, что они часто становятся причиной, увеличивающей фактор риска смертельного исхода при других заболеваниях. Например, при заболеваниях </w:t>
      </w:r>
      <w:hyperlink r:id="rId5" w:history="1">
        <w:r w:rsidRPr="001F593B">
          <w:t>сердечно-сосудистой системы</w:t>
        </w:r>
      </w:hyperlink>
      <w:r w:rsidRPr="001F593B">
        <w:t xml:space="preserve">, сахарном </w:t>
      </w:r>
      <w:hyperlink r:id="rId6" w:history="1">
        <w:r w:rsidRPr="001F593B">
          <w:t>диабете</w:t>
        </w:r>
      </w:hyperlink>
      <w:r w:rsidRPr="001F593B">
        <w:t xml:space="preserve">, </w:t>
      </w:r>
      <w:hyperlink r:id="rId7" w:history="1">
        <w:r w:rsidRPr="001F593B">
          <w:t>СПИДе</w:t>
        </w:r>
      </w:hyperlink>
      <w:r w:rsidRPr="001F593B">
        <w:t xml:space="preserve"> и др. Связано это в первую очередь с основной функцией почек – фильтрацией и выводом из организма шлаков, вредных веществ и излишков солей. Нарушение этой функции ведёт к быстрой интоксикации организма, сбою в работе всех систем и, в конце концов, к летальному исходу. Приём медикаментозных препаратов при лечении любого заболевания в условиях почечной недостаточности – риск отравления организма.</w:t>
      </w:r>
    </w:p>
    <w:p w14:paraId="44B621EB" w14:textId="77777777" w:rsidR="00790449" w:rsidRPr="001F593B" w:rsidRDefault="00790449" w:rsidP="00FD6490">
      <w:pPr>
        <w:pStyle w:val="a3"/>
        <w:ind w:firstLine="709"/>
        <w:jc w:val="both"/>
      </w:pPr>
      <w:r w:rsidRPr="001F593B">
        <w:lastRenderedPageBreak/>
        <w:t xml:space="preserve">Поэтому ежегодное проведение Всемирного дня почки направлено на актуализацию темы почечных заболеваний и привлечение внимания к этой проблеме в первую очередь врачей-нефрологов и медицинских </w:t>
      </w:r>
      <w:proofErr w:type="spellStart"/>
      <w:r w:rsidRPr="001F593B">
        <w:t>нефрологических</w:t>
      </w:r>
      <w:proofErr w:type="spellEnd"/>
      <w:r w:rsidRPr="001F593B">
        <w:t xml:space="preserve"> организаций. Каждый год выбирается новая тема, становящаяся главной при проведении Дня. Среди мероприятий – семинары, лекции, научно-практические конференции, симпозиумы по обмену опытом, сбору информации о </w:t>
      </w:r>
      <w:proofErr w:type="spellStart"/>
      <w:r w:rsidRPr="001F593B">
        <w:t>нефрологических</w:t>
      </w:r>
      <w:proofErr w:type="spellEnd"/>
      <w:r w:rsidRPr="001F593B">
        <w:t xml:space="preserve"> заболеваниях, новинках в области лекарственных препаратов, медицинской аппаратуры для обследования, диагностики и лечения больных.</w:t>
      </w:r>
    </w:p>
    <w:p w14:paraId="1A4017E1" w14:textId="77777777" w:rsidR="00A337C8" w:rsidRPr="001F593B" w:rsidRDefault="00A337C8">
      <w:pPr>
        <w:rPr>
          <w:sz w:val="24"/>
          <w:szCs w:val="24"/>
        </w:rPr>
      </w:pPr>
    </w:p>
    <w:sectPr w:rsidR="00A337C8" w:rsidRPr="001F593B" w:rsidSect="00D56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449"/>
    <w:rsid w:val="001F593B"/>
    <w:rsid w:val="00303533"/>
    <w:rsid w:val="00323E83"/>
    <w:rsid w:val="00344C0B"/>
    <w:rsid w:val="00361924"/>
    <w:rsid w:val="00377D65"/>
    <w:rsid w:val="004633D4"/>
    <w:rsid w:val="00766101"/>
    <w:rsid w:val="00790449"/>
    <w:rsid w:val="00932BA1"/>
    <w:rsid w:val="00A12212"/>
    <w:rsid w:val="00A337C8"/>
    <w:rsid w:val="00B25965"/>
    <w:rsid w:val="00BE2017"/>
    <w:rsid w:val="00D56300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62EF2A"/>
  <w15:docId w15:val="{33783FF0-BEA0-4926-9ECF-9B85573E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6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0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04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alend.ru/holidays/0/0/11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lend.ru/holidays/0/0/100/" TargetMode="External"/><Relationship Id="rId5" Type="http://schemas.openxmlformats.org/officeDocument/2006/relationships/hyperlink" Target="https://www.calend.ru/holidays/0/0/2787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Lebedeva</dc:creator>
  <cp:lastModifiedBy>Валентин Грикень</cp:lastModifiedBy>
  <cp:revision>3</cp:revision>
  <dcterms:created xsi:type="dcterms:W3CDTF">2026-03-09T11:43:00Z</dcterms:created>
  <dcterms:modified xsi:type="dcterms:W3CDTF">2026-03-10T09:15:00Z</dcterms:modified>
</cp:coreProperties>
</file>